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7CD" w:rsidRDefault="00826E7F">
      <w:pPr>
        <w:jc w:val="center"/>
        <w:rPr>
          <w:rFonts w:ascii="黑体" w:eastAsia="黑体" w:hAnsi="黑体" w:cs="黑体"/>
          <w:b/>
          <w:bCs/>
          <w:sz w:val="44"/>
          <w:szCs w:val="44"/>
        </w:rPr>
      </w:pPr>
      <w:r>
        <w:rPr>
          <w:rFonts w:ascii="黑体" w:eastAsia="黑体" w:hAnsi="黑体" w:cs="黑体" w:hint="eastAsia"/>
          <w:b/>
          <w:bCs/>
          <w:sz w:val="44"/>
          <w:szCs w:val="44"/>
        </w:rPr>
        <w:t>广东省质量工程建设项目中期检查</w:t>
      </w:r>
    </w:p>
    <w:p w:rsidR="005767CD" w:rsidRDefault="00826E7F">
      <w:pPr>
        <w:jc w:val="center"/>
        <w:rPr>
          <w:rFonts w:ascii="黑体" w:eastAsia="黑体" w:hAnsi="黑体" w:cs="Times New Roman"/>
          <w:b/>
          <w:bCs/>
          <w:sz w:val="44"/>
          <w:szCs w:val="44"/>
        </w:rPr>
      </w:pPr>
      <w:r>
        <w:rPr>
          <w:rFonts w:ascii="黑体" w:eastAsia="黑体" w:hAnsi="黑体" w:cs="黑体" w:hint="eastAsia"/>
          <w:b/>
          <w:bCs/>
          <w:sz w:val="44"/>
          <w:szCs w:val="44"/>
        </w:rPr>
        <w:t>专家评审意见表</w:t>
      </w:r>
    </w:p>
    <w:p w:rsidR="005767CD" w:rsidRDefault="005767CD">
      <w:pPr>
        <w:jc w:val="center"/>
        <w:rPr>
          <w:rFonts w:ascii="华文中宋" w:eastAsia="华文中宋" w:hAnsi="华文中宋" w:cs="Times New Roman"/>
          <w:b/>
          <w:bCs/>
        </w:rPr>
      </w:pPr>
    </w:p>
    <w:tbl>
      <w:tblPr>
        <w:tblW w:w="924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32"/>
        <w:gridCol w:w="7217"/>
      </w:tblGrid>
      <w:tr w:rsidR="005767CD">
        <w:trPr>
          <w:trHeight w:val="611"/>
          <w:jc w:val="center"/>
        </w:trPr>
        <w:tc>
          <w:tcPr>
            <w:tcW w:w="2032" w:type="dxa"/>
            <w:vAlign w:val="center"/>
          </w:tcPr>
          <w:p w:rsidR="005767CD" w:rsidRDefault="00826E7F">
            <w:pPr>
              <w:jc w:val="center"/>
              <w:rPr>
                <w:rFonts w:ascii="宋体" w:cs="Times New Roman"/>
                <w:spacing w:val="-20"/>
                <w:sz w:val="24"/>
                <w:szCs w:val="24"/>
              </w:rPr>
            </w:pPr>
            <w:r>
              <w:rPr>
                <w:rFonts w:ascii="宋体" w:cs="Times New Roman" w:hint="eastAsia"/>
                <w:spacing w:val="-20"/>
                <w:sz w:val="24"/>
                <w:szCs w:val="24"/>
              </w:rPr>
              <w:t>项  目  类  型</w:t>
            </w:r>
          </w:p>
        </w:tc>
        <w:tc>
          <w:tcPr>
            <w:tcW w:w="7217" w:type="dxa"/>
            <w:vAlign w:val="center"/>
          </w:tcPr>
          <w:p w:rsidR="005767CD" w:rsidRDefault="00826E7F">
            <w:pPr>
              <w:jc w:val="center"/>
              <w:rPr>
                <w:rFonts w:ascii="宋体" w:cs="Times New Roman"/>
                <w:spacing w:val="-6"/>
                <w:sz w:val="24"/>
                <w:szCs w:val="24"/>
              </w:rPr>
            </w:pPr>
            <w:r>
              <w:rPr>
                <w:rFonts w:ascii="宋体" w:cs="Times New Roman" w:hint="eastAsia"/>
                <w:spacing w:val="-6"/>
                <w:sz w:val="24"/>
                <w:szCs w:val="24"/>
              </w:rPr>
              <w:t>专业综合改革试点</w:t>
            </w:r>
          </w:p>
        </w:tc>
      </w:tr>
      <w:tr w:rsidR="005767CD">
        <w:trPr>
          <w:trHeight w:val="754"/>
          <w:jc w:val="center"/>
        </w:trPr>
        <w:tc>
          <w:tcPr>
            <w:tcW w:w="2032" w:type="dxa"/>
            <w:vAlign w:val="center"/>
          </w:tcPr>
          <w:p w:rsidR="005767CD" w:rsidRDefault="00826E7F">
            <w:pPr>
              <w:jc w:val="center"/>
              <w:rPr>
                <w:rFonts w:ascii="宋体" w:cs="Times New Roman"/>
                <w:spacing w:val="8"/>
                <w:sz w:val="24"/>
                <w:szCs w:val="24"/>
              </w:rPr>
            </w:pPr>
            <w:r>
              <w:rPr>
                <w:rFonts w:ascii="宋体" w:hAnsi="宋体" w:cs="宋体" w:hint="eastAsia"/>
                <w:spacing w:val="-20"/>
                <w:sz w:val="24"/>
                <w:szCs w:val="24"/>
              </w:rPr>
              <w:t>项</w:t>
            </w:r>
            <w:r>
              <w:rPr>
                <w:rFonts w:ascii="宋体" w:hAnsi="宋体" w:cs="宋体"/>
                <w:spacing w:val="-20"/>
                <w:sz w:val="24"/>
                <w:szCs w:val="24"/>
              </w:rPr>
              <w:t xml:space="preserve">  </w:t>
            </w:r>
            <w:r>
              <w:rPr>
                <w:rFonts w:ascii="宋体" w:hAnsi="宋体" w:cs="宋体" w:hint="eastAsia"/>
                <w:spacing w:val="-20"/>
                <w:sz w:val="24"/>
                <w:szCs w:val="24"/>
              </w:rPr>
              <w:t>目</w:t>
            </w:r>
            <w:r>
              <w:rPr>
                <w:rFonts w:ascii="宋体" w:hAnsi="宋体" w:cs="宋体"/>
                <w:spacing w:val="-20"/>
                <w:sz w:val="24"/>
                <w:szCs w:val="24"/>
              </w:rPr>
              <w:t xml:space="preserve">  </w:t>
            </w:r>
            <w:r>
              <w:rPr>
                <w:rFonts w:ascii="宋体" w:hAnsi="宋体" w:cs="宋体" w:hint="eastAsia"/>
                <w:spacing w:val="-20"/>
                <w:sz w:val="24"/>
                <w:szCs w:val="24"/>
              </w:rPr>
              <w:t>名</w:t>
            </w:r>
            <w:r>
              <w:rPr>
                <w:rFonts w:ascii="宋体" w:hAnsi="宋体" w:cs="宋体"/>
                <w:spacing w:val="-20"/>
                <w:sz w:val="24"/>
                <w:szCs w:val="24"/>
              </w:rPr>
              <w:t xml:space="preserve">  </w:t>
            </w:r>
            <w:r>
              <w:rPr>
                <w:rFonts w:ascii="宋体" w:hAnsi="宋体" w:cs="宋体" w:hint="eastAsia"/>
                <w:spacing w:val="-20"/>
                <w:sz w:val="24"/>
                <w:szCs w:val="24"/>
              </w:rPr>
              <w:t>称</w:t>
            </w:r>
          </w:p>
        </w:tc>
        <w:tc>
          <w:tcPr>
            <w:tcW w:w="7217" w:type="dxa"/>
            <w:vAlign w:val="center"/>
          </w:tcPr>
          <w:p w:rsidR="005767CD" w:rsidRDefault="00826E7F">
            <w:pPr>
              <w:jc w:val="center"/>
              <w:rPr>
                <w:rFonts w:ascii="宋体" w:cs="Times New Roman"/>
                <w:sz w:val="24"/>
                <w:szCs w:val="24"/>
              </w:rPr>
            </w:pPr>
            <w:r>
              <w:rPr>
                <w:rFonts w:hint="eastAsia"/>
              </w:rPr>
              <w:t>日语</w:t>
            </w:r>
            <w:r>
              <w:rPr>
                <w:rFonts w:ascii="宋体" w:cs="Times New Roman" w:hint="eastAsia"/>
                <w:spacing w:val="-6"/>
                <w:sz w:val="24"/>
                <w:szCs w:val="24"/>
              </w:rPr>
              <w:t>专业综合改革试点</w:t>
            </w:r>
          </w:p>
        </w:tc>
      </w:tr>
      <w:tr w:rsidR="005767CD">
        <w:trPr>
          <w:trHeight w:val="764"/>
          <w:jc w:val="center"/>
        </w:trPr>
        <w:tc>
          <w:tcPr>
            <w:tcW w:w="2032" w:type="dxa"/>
            <w:vAlign w:val="center"/>
          </w:tcPr>
          <w:p w:rsidR="005767CD" w:rsidRDefault="00826E7F">
            <w:pPr>
              <w:jc w:val="center"/>
              <w:rPr>
                <w:rFonts w:ascii="宋体" w:cs="Times New Roman"/>
                <w:sz w:val="24"/>
                <w:szCs w:val="24"/>
              </w:rPr>
            </w:pPr>
            <w:r>
              <w:rPr>
                <w:rFonts w:ascii="宋体" w:hAnsi="宋体" w:cs="宋体" w:hint="eastAsia"/>
                <w:spacing w:val="8"/>
                <w:sz w:val="24"/>
                <w:szCs w:val="24"/>
              </w:rPr>
              <w:t>项目主持人</w:t>
            </w:r>
          </w:p>
        </w:tc>
        <w:tc>
          <w:tcPr>
            <w:tcW w:w="7217" w:type="dxa"/>
            <w:vAlign w:val="center"/>
          </w:tcPr>
          <w:p w:rsidR="005767CD" w:rsidRDefault="00826E7F">
            <w:pPr>
              <w:jc w:val="center"/>
              <w:rPr>
                <w:rFonts w:ascii="宋体" w:cs="Times New Roman"/>
                <w:spacing w:val="-6"/>
                <w:sz w:val="24"/>
                <w:szCs w:val="24"/>
              </w:rPr>
            </w:pPr>
            <w:proofErr w:type="gramStart"/>
            <w:r>
              <w:rPr>
                <w:rFonts w:ascii="宋体" w:cs="Times New Roman" w:hint="eastAsia"/>
                <w:spacing w:val="-6"/>
                <w:sz w:val="24"/>
                <w:szCs w:val="24"/>
              </w:rPr>
              <w:t>秦明吾</w:t>
            </w:r>
            <w:proofErr w:type="gramEnd"/>
          </w:p>
        </w:tc>
      </w:tr>
      <w:tr w:rsidR="005767CD">
        <w:trPr>
          <w:trHeight w:val="1054"/>
          <w:jc w:val="center"/>
        </w:trPr>
        <w:tc>
          <w:tcPr>
            <w:tcW w:w="9249" w:type="dxa"/>
            <w:gridSpan w:val="2"/>
            <w:tcBorders>
              <w:bottom w:val="single" w:sz="4" w:space="0" w:color="auto"/>
            </w:tcBorders>
          </w:tcPr>
          <w:p w:rsidR="005767CD" w:rsidRDefault="00826E7F">
            <w:pPr>
              <w:rPr>
                <w:rFonts w:ascii="宋体" w:cs="Times New Roman"/>
                <w:sz w:val="24"/>
                <w:szCs w:val="24"/>
              </w:rPr>
            </w:pPr>
            <w:r>
              <w:rPr>
                <w:rFonts w:ascii="宋体" w:hAnsi="宋体" w:cs="宋体" w:hint="eastAsia"/>
                <w:sz w:val="24"/>
                <w:szCs w:val="24"/>
              </w:rPr>
              <w:t>中期检查意见：</w:t>
            </w:r>
          </w:p>
          <w:p w:rsidR="005767CD" w:rsidRDefault="00826E7F">
            <w:pPr>
              <w:rPr>
                <w:rFonts w:ascii="宋体" w:hAnsi="Times New Roman" w:cs="Times New Roman"/>
                <w:lang w:val="zh-CN"/>
              </w:rPr>
            </w:pPr>
            <w:r>
              <w:rPr>
                <w:rFonts w:ascii="宋体" w:cs="Times New Roman" w:hint="eastAsia"/>
                <w:sz w:val="24"/>
                <w:szCs w:val="24"/>
              </w:rPr>
              <w:t xml:space="preserve">    </w:t>
            </w:r>
            <w:r>
              <w:rPr>
                <w:rFonts w:ascii="宋体" w:hAnsi="宋体" w:cs="Times New Roman" w:hint="eastAsia"/>
                <w:sz w:val="28"/>
                <w:szCs w:val="24"/>
              </w:rPr>
              <w:t>√</w:t>
            </w:r>
            <w:r>
              <w:rPr>
                <w:rFonts w:ascii="宋体" w:cs="Times New Roman" w:hint="eastAsia"/>
                <w:sz w:val="28"/>
                <w:szCs w:val="24"/>
              </w:rPr>
              <w:t xml:space="preserve">通过                □暂缓通过             □不予通过     </w:t>
            </w:r>
          </w:p>
        </w:tc>
      </w:tr>
      <w:tr w:rsidR="005767CD">
        <w:trPr>
          <w:trHeight w:val="4032"/>
          <w:jc w:val="center"/>
        </w:trPr>
        <w:tc>
          <w:tcPr>
            <w:tcW w:w="9249" w:type="dxa"/>
            <w:gridSpan w:val="2"/>
            <w:tcBorders>
              <w:top w:val="single" w:sz="4" w:space="0" w:color="auto"/>
              <w:bottom w:val="single" w:sz="4" w:space="0" w:color="auto"/>
            </w:tcBorders>
          </w:tcPr>
          <w:p w:rsidR="005767CD" w:rsidRPr="00826E7F" w:rsidRDefault="00826E7F" w:rsidP="00826E7F">
            <w:pPr>
              <w:rPr>
                <w:rFonts w:ascii="宋体" w:hAnsi="宋体" w:cs="Times New Roman"/>
                <w:sz w:val="24"/>
                <w:szCs w:val="24"/>
              </w:rPr>
            </w:pPr>
            <w:r w:rsidRPr="00826E7F">
              <w:rPr>
                <w:rFonts w:ascii="宋体" w:hAnsi="宋体" w:cs="Times New Roman" w:hint="eastAsia"/>
                <w:sz w:val="24"/>
                <w:szCs w:val="24"/>
              </w:rPr>
              <w:t>专家</w:t>
            </w:r>
            <w:proofErr w:type="gramStart"/>
            <w:r w:rsidRPr="00826E7F">
              <w:rPr>
                <w:rFonts w:ascii="宋体" w:hAnsi="宋体" w:cs="Times New Roman" w:hint="eastAsia"/>
                <w:sz w:val="24"/>
                <w:szCs w:val="24"/>
              </w:rPr>
              <w:t>一</w:t>
            </w:r>
            <w:proofErr w:type="gramEnd"/>
            <w:r w:rsidRPr="00826E7F">
              <w:rPr>
                <w:rFonts w:ascii="宋体" w:hAnsi="宋体" w:cs="Times New Roman" w:hint="eastAsia"/>
                <w:sz w:val="24"/>
                <w:szCs w:val="24"/>
              </w:rPr>
              <w:t>：</w:t>
            </w:r>
          </w:p>
          <w:p w:rsidR="005767CD" w:rsidRPr="00826E7F" w:rsidRDefault="00826E7F" w:rsidP="00826E7F">
            <w:pPr>
              <w:ind w:firstLine="460"/>
              <w:rPr>
                <w:rFonts w:ascii="宋体" w:hAnsi="宋体" w:cs="楷体_GB2312"/>
                <w:sz w:val="24"/>
                <w:szCs w:val="24"/>
              </w:rPr>
            </w:pPr>
            <w:r w:rsidRPr="00826E7F">
              <w:rPr>
                <w:rFonts w:ascii="宋体" w:hAnsi="宋体" w:cs="楷体_GB2312" w:hint="eastAsia"/>
                <w:bCs/>
                <w:sz w:val="24"/>
                <w:szCs w:val="24"/>
              </w:rPr>
              <w:t>本项目自实施以来，能严格按照相关建设任务要求开展工作并进而在师资队伍建设及教育教学改革方面取得了一定成绩：一是在</w:t>
            </w:r>
            <w:r w:rsidRPr="00826E7F">
              <w:rPr>
                <w:rFonts w:ascii="宋体" w:hAnsi="宋体" w:cs="楷体_GB2312" w:hint="eastAsia"/>
                <w:sz w:val="24"/>
                <w:szCs w:val="24"/>
              </w:rPr>
              <w:t>教学团队建设方面，完成了本专业每年2名教师海外讲学或进修、1名青年教师晋升副教授、2名教师正在读博深造以及形成了2个校级优秀教学团队等方面的建设任务。二是在教育教学改革方面，项目团队获得3项省厅级的科研及教改课题，教师在权威核心期刊发表相关学术论文3篇，通过外语类权威出版社出版了4部较高水平的学术研究专著。三是在课程与教学资源建设方面，完成5门校级精品开放课程和网络示范课程的建设任务。四是在</w:t>
            </w:r>
            <w:r w:rsidRPr="00826E7F">
              <w:rPr>
                <w:rFonts w:ascii="宋体" w:hAnsi="宋体" w:cs="楷体_GB2312" w:hint="eastAsia"/>
                <w:color w:val="000000"/>
                <w:kern w:val="0"/>
                <w:sz w:val="24"/>
                <w:szCs w:val="24"/>
                <w:lang w:bidi="ar"/>
              </w:rPr>
              <w:t>教学方式及教学方法改革方面，不断优化课程教学体系，既保持了日语能力考试N1/N2级的通过率在全国独立学院的领先水平，也实现学生听说读写译能力的全面提高。五是在</w:t>
            </w:r>
            <w:r w:rsidRPr="00826E7F">
              <w:rPr>
                <w:rFonts w:ascii="宋体" w:hAnsi="宋体" w:cs="楷体_GB2312" w:hint="eastAsia"/>
                <w:sz w:val="24"/>
                <w:szCs w:val="24"/>
              </w:rPr>
              <w:t>强化实践教学环节方面，培育了优质国内实习实训基地2个，实现了学生理论能力和实践能力的有机结合；此外，在教学管理改革方面，不断加强制度建设及完善日语专业人才培养标准体系和质量保障体系。在2015年6月份的全校教学系（教研室）评估工作中，日语系在本次评估工作中获得了全校第一名的好成绩。</w:t>
            </w:r>
          </w:p>
          <w:p w:rsidR="005767CD" w:rsidRPr="00826E7F" w:rsidRDefault="00826E7F" w:rsidP="00826E7F">
            <w:pPr>
              <w:pStyle w:val="a5"/>
              <w:autoSpaceDE w:val="0"/>
              <w:autoSpaceDN w:val="0"/>
              <w:adjustRightInd w:val="0"/>
              <w:ind w:firstLineChars="200" w:firstLine="480"/>
              <w:rPr>
                <w:rFonts w:ascii="宋体" w:hAnsi="宋体" w:cs="宋体"/>
                <w:szCs w:val="24"/>
              </w:rPr>
            </w:pPr>
            <w:r w:rsidRPr="00826E7F">
              <w:rPr>
                <w:rFonts w:ascii="宋体" w:hAnsi="宋体" w:cs="楷体_GB2312" w:hint="eastAsia"/>
                <w:szCs w:val="24"/>
              </w:rPr>
              <w:t>尽管如此，然而由于相关方面原因的影响，项目实施过程中也</w:t>
            </w:r>
            <w:proofErr w:type="gramStart"/>
            <w:r w:rsidRPr="00826E7F">
              <w:rPr>
                <w:rFonts w:ascii="宋体" w:hAnsi="宋体" w:cs="楷体_GB2312" w:hint="eastAsia"/>
                <w:szCs w:val="24"/>
              </w:rPr>
              <w:t>仍在着</w:t>
            </w:r>
            <w:proofErr w:type="gramEnd"/>
            <w:r w:rsidRPr="00826E7F">
              <w:rPr>
                <w:rFonts w:ascii="宋体" w:hAnsi="宋体" w:cs="楷体_GB2312" w:hint="eastAsia"/>
                <w:szCs w:val="24"/>
              </w:rPr>
              <w:t>一定的不足或说仍需进一步努力的地方：首先是项目团队高水平的研究项目及学术论文不足。</w:t>
            </w:r>
            <w:r w:rsidRPr="00826E7F">
              <w:rPr>
                <w:rFonts w:ascii="宋体" w:hAnsi="宋体" w:cs="楷体_GB2312" w:hint="eastAsia"/>
                <w:color w:val="000000"/>
                <w:kern w:val="0"/>
                <w:szCs w:val="24"/>
                <w:lang w:bidi="ar"/>
              </w:rPr>
              <w:t>2014年及</w:t>
            </w:r>
            <w:proofErr w:type="gramStart"/>
            <w:r w:rsidRPr="00826E7F">
              <w:rPr>
                <w:rFonts w:ascii="宋体" w:hAnsi="宋体" w:cs="楷体_GB2312" w:hint="eastAsia"/>
                <w:color w:val="000000"/>
                <w:kern w:val="0"/>
                <w:szCs w:val="24"/>
                <w:lang w:bidi="ar"/>
              </w:rPr>
              <w:t>2015年度虽共发表</w:t>
            </w:r>
            <w:proofErr w:type="gramEnd"/>
            <w:r w:rsidRPr="00826E7F">
              <w:rPr>
                <w:rFonts w:ascii="宋体" w:hAnsi="宋体" w:cs="楷体_GB2312" w:hint="eastAsia"/>
                <w:color w:val="000000"/>
                <w:kern w:val="0"/>
                <w:szCs w:val="24"/>
                <w:lang w:bidi="ar"/>
              </w:rPr>
              <w:t>论文</w:t>
            </w:r>
            <w:proofErr w:type="gramStart"/>
            <w:r w:rsidRPr="00826E7F">
              <w:rPr>
                <w:rFonts w:ascii="宋体" w:hAnsi="宋体" w:cs="楷体_GB2312" w:hint="eastAsia"/>
                <w:color w:val="000000"/>
                <w:kern w:val="0"/>
                <w:szCs w:val="24"/>
                <w:lang w:bidi="ar"/>
              </w:rPr>
              <w:t>17余篇</w:t>
            </w:r>
            <w:proofErr w:type="gramEnd"/>
            <w:r w:rsidRPr="00826E7F">
              <w:rPr>
                <w:rFonts w:ascii="宋体" w:hAnsi="宋体" w:cs="楷体_GB2312" w:hint="eastAsia"/>
                <w:color w:val="000000"/>
                <w:kern w:val="0"/>
                <w:szCs w:val="24"/>
                <w:lang w:bidi="ar"/>
              </w:rPr>
              <w:t>及获得了多项研究课题，但核心论文及省部研究项目仍未得到较大突破。其次是项目团队的职称结构与学历结构仍需进一步提升。虽然近两年日语系有1名青年教师通过评审并于2016年3月晋升了副教授，但青年教师的职称结构与学历结构仍需有效优化。最后是实践教学与实习基地建设</w:t>
            </w:r>
            <w:proofErr w:type="gramStart"/>
            <w:r w:rsidRPr="00826E7F">
              <w:rPr>
                <w:rFonts w:ascii="宋体" w:hAnsi="宋体" w:cs="楷体_GB2312" w:hint="eastAsia"/>
                <w:color w:val="000000"/>
                <w:kern w:val="0"/>
                <w:szCs w:val="24"/>
                <w:lang w:bidi="ar"/>
              </w:rPr>
              <w:t>在成效</w:t>
            </w:r>
            <w:proofErr w:type="gramEnd"/>
            <w:r w:rsidRPr="00826E7F">
              <w:rPr>
                <w:rFonts w:ascii="宋体" w:hAnsi="宋体" w:cs="楷体_GB2312" w:hint="eastAsia"/>
                <w:color w:val="000000"/>
                <w:kern w:val="0"/>
                <w:szCs w:val="24"/>
                <w:lang w:bidi="ar"/>
              </w:rPr>
              <w:t>上仍需下较多功夫。</w:t>
            </w:r>
            <w:proofErr w:type="gramStart"/>
            <w:r w:rsidRPr="00826E7F">
              <w:rPr>
                <w:rFonts w:ascii="宋体" w:hAnsi="宋体" w:cs="楷体_GB2312" w:hint="eastAsia"/>
                <w:color w:val="000000"/>
                <w:kern w:val="0"/>
                <w:szCs w:val="24"/>
                <w:lang w:bidi="ar"/>
              </w:rPr>
              <w:t>项目组虽建立</w:t>
            </w:r>
            <w:proofErr w:type="gramEnd"/>
            <w:r w:rsidRPr="00826E7F">
              <w:rPr>
                <w:rFonts w:ascii="宋体" w:hAnsi="宋体" w:cs="楷体_GB2312" w:hint="eastAsia"/>
                <w:color w:val="000000"/>
                <w:kern w:val="0"/>
                <w:szCs w:val="24"/>
                <w:lang w:bidi="ar"/>
              </w:rPr>
              <w:t>起了五大课外日语实训基地，但如何在主要的教学环节——课堂教学环节提高学生的语言实操性并把主动权交给学生依然是课堂教学改革要解决的关键问题之一；实习基地建设方面虽</w:t>
            </w:r>
            <w:r w:rsidRPr="00826E7F">
              <w:rPr>
                <w:rFonts w:ascii="宋体" w:hAnsi="宋体" w:cs="楷体_GB2312" w:hint="eastAsia"/>
                <w:szCs w:val="24"/>
                <w:lang w:bidi="ar"/>
              </w:rPr>
              <w:t>已建立起了2个广东省内的优质实习实训基地，但与项目建设的预期目标比仍存一定差距。建议项目组在以后的建设过程中按建设任务要求进行进一步的努力。</w:t>
            </w:r>
          </w:p>
        </w:tc>
      </w:tr>
      <w:tr w:rsidR="005767CD">
        <w:trPr>
          <w:trHeight w:val="4032"/>
          <w:jc w:val="center"/>
        </w:trPr>
        <w:tc>
          <w:tcPr>
            <w:tcW w:w="9249" w:type="dxa"/>
            <w:gridSpan w:val="2"/>
            <w:tcBorders>
              <w:top w:val="single" w:sz="4" w:space="0" w:color="auto"/>
              <w:bottom w:val="single" w:sz="4" w:space="0" w:color="auto"/>
            </w:tcBorders>
          </w:tcPr>
          <w:p w:rsidR="005767CD" w:rsidRPr="00826E7F" w:rsidRDefault="00826E7F" w:rsidP="00826E7F">
            <w:pPr>
              <w:rPr>
                <w:rFonts w:ascii="宋体" w:hAnsi="宋体" w:cs="Times New Roman"/>
                <w:sz w:val="24"/>
                <w:szCs w:val="24"/>
              </w:rPr>
            </w:pPr>
            <w:r w:rsidRPr="00826E7F">
              <w:rPr>
                <w:rFonts w:ascii="宋体" w:hAnsi="宋体" w:cs="Times New Roman" w:hint="eastAsia"/>
                <w:sz w:val="24"/>
                <w:szCs w:val="24"/>
              </w:rPr>
              <w:lastRenderedPageBreak/>
              <w:t>专家二：</w:t>
            </w:r>
          </w:p>
          <w:p w:rsidR="005767CD" w:rsidRPr="00826E7F" w:rsidRDefault="00826E7F" w:rsidP="00826E7F">
            <w:pPr>
              <w:ind w:firstLineChars="200" w:firstLine="480"/>
              <w:rPr>
                <w:rFonts w:ascii="宋体" w:hAnsi="宋体" w:cs="Times New Roman"/>
                <w:sz w:val="24"/>
                <w:szCs w:val="24"/>
              </w:rPr>
            </w:pPr>
            <w:r w:rsidRPr="00826E7F">
              <w:rPr>
                <w:rFonts w:ascii="宋体" w:hAnsi="宋体" w:cs="Times New Roman" w:hint="eastAsia"/>
                <w:sz w:val="24"/>
                <w:szCs w:val="24"/>
              </w:rPr>
              <w:t>该项目的主要指标有的已经完成或基本完成，有的是时间过半任务过半，整体进展良好。该项目</w:t>
            </w:r>
            <w:proofErr w:type="gramStart"/>
            <w:r w:rsidRPr="00826E7F">
              <w:rPr>
                <w:rFonts w:ascii="宋体" w:hAnsi="宋体" w:cs="Times New Roman" w:hint="eastAsia"/>
                <w:sz w:val="24"/>
                <w:szCs w:val="24"/>
              </w:rPr>
              <w:t>对于东语学院</w:t>
            </w:r>
            <w:proofErr w:type="gramEnd"/>
            <w:r w:rsidRPr="00826E7F">
              <w:rPr>
                <w:rFonts w:ascii="宋体" w:hAnsi="宋体" w:cs="Times New Roman" w:hint="eastAsia"/>
                <w:sz w:val="24"/>
                <w:szCs w:val="24"/>
              </w:rPr>
              <w:t>日语专业的综合改革和学科建设起到了较大的推进作用，特别突出的是学生的实践活动开展得有声有色，学生的实践能力显著提高，日语能力考试成绩斐然。国内实习基地建设完成较好。教师国内外读博、进修如期进行，有一名教师晋升副教授，聘请有兼职教授一人，优秀教学团队的计划也进展顺利。精品课程建设顺利。50%以上课程网络共享也基本完成。</w:t>
            </w:r>
          </w:p>
          <w:p w:rsidR="005767CD" w:rsidRPr="00826E7F" w:rsidRDefault="00826E7F" w:rsidP="00826E7F">
            <w:pPr>
              <w:ind w:firstLineChars="200" w:firstLine="480"/>
              <w:rPr>
                <w:rFonts w:ascii="宋体" w:hAnsi="宋体" w:cs="Times New Roman"/>
                <w:sz w:val="24"/>
                <w:szCs w:val="24"/>
              </w:rPr>
            </w:pPr>
            <w:r w:rsidRPr="00826E7F">
              <w:rPr>
                <w:rFonts w:ascii="宋体" w:hAnsi="宋体" w:cs="Times New Roman" w:hint="eastAsia"/>
                <w:sz w:val="24"/>
                <w:szCs w:val="24"/>
              </w:rPr>
              <w:t>存在的问题：</w:t>
            </w:r>
          </w:p>
          <w:p w:rsidR="005767CD" w:rsidRPr="00826E7F" w:rsidRDefault="00826E7F" w:rsidP="00826E7F">
            <w:pPr>
              <w:ind w:firstLineChars="200" w:firstLine="480"/>
              <w:rPr>
                <w:rFonts w:ascii="宋体" w:hAnsi="宋体" w:cs="Times New Roman"/>
                <w:sz w:val="24"/>
                <w:szCs w:val="24"/>
              </w:rPr>
            </w:pPr>
            <w:r w:rsidRPr="00826E7F">
              <w:rPr>
                <w:rFonts w:ascii="宋体" w:hAnsi="宋体" w:cs="Times New Roman" w:hint="eastAsia"/>
                <w:sz w:val="24"/>
                <w:szCs w:val="24"/>
              </w:rPr>
              <w:t>1、硕士点的建设没有提及。</w:t>
            </w:r>
          </w:p>
          <w:p w:rsidR="005767CD" w:rsidRPr="00826E7F" w:rsidRDefault="00826E7F" w:rsidP="00826E7F">
            <w:pPr>
              <w:ind w:firstLineChars="200" w:firstLine="480"/>
              <w:rPr>
                <w:rFonts w:ascii="宋体" w:hAnsi="宋体" w:cs="Times New Roman"/>
                <w:sz w:val="24"/>
                <w:szCs w:val="24"/>
              </w:rPr>
            </w:pPr>
            <w:r w:rsidRPr="00826E7F">
              <w:rPr>
                <w:rFonts w:ascii="宋体" w:hAnsi="宋体" w:cs="Times New Roman" w:hint="eastAsia"/>
                <w:sz w:val="24"/>
                <w:szCs w:val="24"/>
              </w:rPr>
              <w:t>2、学生考上研究生的比例没有提及。</w:t>
            </w:r>
          </w:p>
          <w:p w:rsidR="005767CD" w:rsidRPr="00826E7F" w:rsidRDefault="00826E7F" w:rsidP="00826E7F">
            <w:pPr>
              <w:ind w:firstLineChars="200" w:firstLine="480"/>
              <w:rPr>
                <w:rFonts w:ascii="宋体" w:hAnsi="宋体" w:cs="Times New Roman"/>
                <w:sz w:val="24"/>
                <w:szCs w:val="24"/>
              </w:rPr>
            </w:pPr>
            <w:r w:rsidRPr="00826E7F">
              <w:rPr>
                <w:rFonts w:ascii="宋体" w:hAnsi="宋体" w:cs="Times New Roman" w:hint="eastAsia"/>
                <w:sz w:val="24"/>
                <w:szCs w:val="24"/>
              </w:rPr>
              <w:t>3、海外实习基地建设有待加强。</w:t>
            </w:r>
          </w:p>
          <w:p w:rsidR="005767CD" w:rsidRPr="00826E7F" w:rsidRDefault="00826E7F" w:rsidP="00826E7F">
            <w:pPr>
              <w:ind w:firstLineChars="200" w:firstLine="480"/>
              <w:rPr>
                <w:rFonts w:ascii="宋体" w:hAnsi="宋体" w:cs="Times New Roman"/>
                <w:sz w:val="24"/>
                <w:szCs w:val="24"/>
              </w:rPr>
            </w:pPr>
            <w:r w:rsidRPr="00826E7F">
              <w:rPr>
                <w:rFonts w:ascii="宋体" w:hAnsi="宋体" w:cs="Times New Roman" w:hint="eastAsia"/>
                <w:sz w:val="24"/>
                <w:szCs w:val="24"/>
              </w:rPr>
              <w:t>4、企管兼职教师没有提及。</w:t>
            </w:r>
          </w:p>
          <w:p w:rsidR="005767CD" w:rsidRPr="00826E7F" w:rsidRDefault="00826E7F" w:rsidP="00826E7F">
            <w:pPr>
              <w:ind w:firstLineChars="200" w:firstLine="480"/>
              <w:rPr>
                <w:rFonts w:ascii="宋体" w:hAnsi="宋体" w:cs="Times New Roman"/>
                <w:sz w:val="24"/>
                <w:szCs w:val="24"/>
              </w:rPr>
            </w:pPr>
            <w:r w:rsidRPr="00826E7F">
              <w:rPr>
                <w:rFonts w:ascii="宋体" w:hAnsi="宋体" w:cs="Times New Roman" w:hint="eastAsia"/>
                <w:sz w:val="24"/>
                <w:szCs w:val="24"/>
              </w:rPr>
              <w:t>建议：力争解决存在的问题。下次结题时凡是有量化指标的均需提及，不要回避。</w:t>
            </w:r>
          </w:p>
        </w:tc>
      </w:tr>
      <w:tr w:rsidR="005767CD" w:rsidTr="00826E7F">
        <w:trPr>
          <w:trHeight w:val="2301"/>
          <w:jc w:val="center"/>
        </w:trPr>
        <w:tc>
          <w:tcPr>
            <w:tcW w:w="9249" w:type="dxa"/>
            <w:gridSpan w:val="2"/>
            <w:tcBorders>
              <w:top w:val="single" w:sz="4" w:space="0" w:color="auto"/>
              <w:bottom w:val="single" w:sz="4" w:space="0" w:color="auto"/>
            </w:tcBorders>
          </w:tcPr>
          <w:p w:rsidR="005767CD" w:rsidRPr="00826E7F" w:rsidRDefault="00826E7F" w:rsidP="00826E7F">
            <w:pPr>
              <w:rPr>
                <w:rFonts w:ascii="宋体" w:hAnsi="宋体" w:cs="Times New Roman"/>
                <w:sz w:val="24"/>
                <w:szCs w:val="24"/>
              </w:rPr>
            </w:pPr>
            <w:r w:rsidRPr="00826E7F">
              <w:rPr>
                <w:rFonts w:ascii="宋体" w:hAnsi="宋体" w:cs="Times New Roman" w:hint="eastAsia"/>
                <w:sz w:val="24"/>
                <w:szCs w:val="24"/>
              </w:rPr>
              <w:t>专家三：</w:t>
            </w:r>
          </w:p>
          <w:p w:rsidR="005767CD" w:rsidRPr="00826E7F" w:rsidRDefault="00826E7F" w:rsidP="00826E7F">
            <w:pPr>
              <w:adjustRightInd w:val="0"/>
              <w:snapToGrid w:val="0"/>
              <w:ind w:firstLineChars="200" w:firstLine="456"/>
              <w:rPr>
                <w:rFonts w:ascii="宋体" w:hAnsi="宋体"/>
                <w:sz w:val="24"/>
                <w:szCs w:val="24"/>
              </w:rPr>
            </w:pPr>
            <w:r w:rsidRPr="00826E7F">
              <w:rPr>
                <w:rFonts w:ascii="宋体" w:hAnsi="宋体" w:cs="Times New Roman" w:hint="eastAsia"/>
                <w:spacing w:val="-6"/>
                <w:sz w:val="24"/>
                <w:szCs w:val="24"/>
              </w:rPr>
              <w:t>该专业的综合改革在</w:t>
            </w:r>
            <w:r w:rsidRPr="00826E7F">
              <w:rPr>
                <w:rFonts w:ascii="宋体" w:hAnsi="宋体" w:hint="eastAsia"/>
                <w:sz w:val="24"/>
                <w:szCs w:val="24"/>
              </w:rPr>
              <w:t>教学团队建设、课程与教学资源建设、</w:t>
            </w:r>
            <w:r w:rsidRPr="00826E7F">
              <w:rPr>
                <w:rFonts w:ascii="宋体" w:hAnsi="宋体" w:cs="仿宋_GB2312" w:hint="eastAsia"/>
                <w:kern w:val="0"/>
                <w:sz w:val="24"/>
                <w:szCs w:val="24"/>
              </w:rPr>
              <w:t>教学方式方法改革、</w:t>
            </w:r>
            <w:r w:rsidRPr="00826E7F">
              <w:rPr>
                <w:rFonts w:ascii="宋体" w:hAnsi="宋体" w:hint="eastAsia"/>
                <w:sz w:val="24"/>
                <w:szCs w:val="24"/>
              </w:rPr>
              <w:t>实践教学环节、教学管理改革等方面都</w:t>
            </w:r>
            <w:r w:rsidRPr="00826E7F">
              <w:rPr>
                <w:rFonts w:ascii="宋体" w:hAnsi="宋体" w:cs="Times New Roman" w:hint="eastAsia"/>
                <w:spacing w:val="-6"/>
                <w:sz w:val="24"/>
                <w:szCs w:val="24"/>
              </w:rPr>
              <w:t>已取得初步成效。</w:t>
            </w:r>
            <w:r w:rsidRPr="00826E7F">
              <w:rPr>
                <w:rFonts w:ascii="宋体" w:hAnsi="宋体" w:cs="仿宋_GB2312" w:hint="eastAsia"/>
                <w:kern w:val="0"/>
                <w:sz w:val="24"/>
                <w:szCs w:val="24"/>
              </w:rPr>
              <w:t>尤其是承办“第一届广东省民办大学日语演讲比赛”等，提高了学校的知名度和美誉度。</w:t>
            </w:r>
          </w:p>
          <w:p w:rsidR="005767CD" w:rsidRPr="00826E7F" w:rsidRDefault="00826E7F" w:rsidP="00826E7F">
            <w:pPr>
              <w:adjustRightInd w:val="0"/>
              <w:snapToGrid w:val="0"/>
              <w:ind w:firstLineChars="200" w:firstLine="480"/>
              <w:rPr>
                <w:rFonts w:ascii="宋体" w:hAnsi="宋体" w:cs="Times New Roman"/>
                <w:sz w:val="24"/>
                <w:szCs w:val="24"/>
              </w:rPr>
            </w:pPr>
            <w:r w:rsidRPr="00826E7F">
              <w:rPr>
                <w:rFonts w:ascii="宋体" w:hAnsi="宋体" w:hint="eastAsia"/>
                <w:sz w:val="24"/>
                <w:szCs w:val="24"/>
              </w:rPr>
              <w:t>同意课题组的规划和措施，后期在科研团队建设、青年教师职称提升、提高课堂实践教学活动、完善实习基地的建设、</w:t>
            </w:r>
            <w:r w:rsidRPr="00826E7F">
              <w:rPr>
                <w:rFonts w:ascii="宋体" w:hAnsi="宋体" w:cs="仿宋_GB2312" w:hint="eastAsia"/>
                <w:kern w:val="0"/>
                <w:sz w:val="24"/>
                <w:szCs w:val="24"/>
              </w:rPr>
              <w:t>国际合作办学等方面继续努力，按期完成。</w:t>
            </w:r>
          </w:p>
          <w:p w:rsidR="005767CD" w:rsidRPr="00826E7F" w:rsidRDefault="00826E7F" w:rsidP="00826E7F">
            <w:pPr>
              <w:rPr>
                <w:rFonts w:ascii="宋体" w:hAnsi="宋体" w:cs="Times New Roman"/>
                <w:sz w:val="24"/>
                <w:szCs w:val="24"/>
              </w:rPr>
            </w:pPr>
            <w:r w:rsidRPr="00826E7F">
              <w:rPr>
                <w:rFonts w:ascii="宋体" w:hAnsi="宋体" w:cs="Times New Roman" w:hint="eastAsia"/>
                <w:sz w:val="24"/>
                <w:szCs w:val="24"/>
              </w:rPr>
              <w:t xml:space="preserve">     基本达到建设目标，</w:t>
            </w:r>
            <w:r w:rsidRPr="00826E7F">
              <w:rPr>
                <w:rFonts w:ascii="宋体" w:hAnsi="宋体" w:hint="eastAsia"/>
                <w:sz w:val="24"/>
                <w:szCs w:val="24"/>
              </w:rPr>
              <w:t>同意通过中期检查。</w:t>
            </w:r>
          </w:p>
        </w:tc>
      </w:tr>
      <w:tr w:rsidR="005767CD" w:rsidTr="00826E7F">
        <w:trPr>
          <w:trHeight w:val="3539"/>
          <w:jc w:val="center"/>
        </w:trPr>
        <w:tc>
          <w:tcPr>
            <w:tcW w:w="9249" w:type="dxa"/>
            <w:gridSpan w:val="2"/>
            <w:tcBorders>
              <w:top w:val="single" w:sz="4" w:space="0" w:color="auto"/>
              <w:bottom w:val="single" w:sz="4" w:space="0" w:color="auto"/>
            </w:tcBorders>
          </w:tcPr>
          <w:p w:rsidR="005767CD" w:rsidRPr="00826E7F" w:rsidRDefault="00826E7F" w:rsidP="00826E7F">
            <w:pPr>
              <w:rPr>
                <w:rFonts w:ascii="宋体" w:hAnsi="宋体" w:cs="Times New Roman"/>
                <w:sz w:val="24"/>
                <w:szCs w:val="24"/>
              </w:rPr>
            </w:pPr>
            <w:r w:rsidRPr="00826E7F">
              <w:rPr>
                <w:rFonts w:ascii="宋体" w:hAnsi="宋体" w:cs="Times New Roman" w:hint="eastAsia"/>
                <w:sz w:val="24"/>
                <w:szCs w:val="24"/>
              </w:rPr>
              <w:t>专家四：</w:t>
            </w:r>
          </w:p>
          <w:p w:rsidR="005767CD" w:rsidRPr="00826E7F" w:rsidRDefault="00826E7F" w:rsidP="00826E7F">
            <w:pPr>
              <w:ind w:firstLine="460"/>
              <w:rPr>
                <w:rFonts w:ascii="宋体" w:hAnsi="宋体" w:cs="宋体"/>
                <w:sz w:val="24"/>
                <w:szCs w:val="24"/>
              </w:rPr>
            </w:pPr>
            <w:r w:rsidRPr="00826E7F">
              <w:rPr>
                <w:rFonts w:ascii="宋体" w:hAnsi="宋体" w:cs="宋体" w:hint="eastAsia"/>
                <w:bCs/>
                <w:sz w:val="24"/>
                <w:szCs w:val="24"/>
              </w:rPr>
              <w:t>本项目自实施以来，按照相关建设任务开展工作，</w:t>
            </w:r>
            <w:r w:rsidRPr="00826E7F">
              <w:rPr>
                <w:rFonts w:ascii="宋体" w:hAnsi="宋体" w:cs="宋体" w:hint="eastAsia"/>
                <w:sz w:val="24"/>
                <w:szCs w:val="24"/>
              </w:rPr>
              <w:t>主要指标有的已经完成或基本完成，整体进展良好。</w:t>
            </w:r>
          </w:p>
          <w:p w:rsidR="005767CD" w:rsidRPr="00826E7F" w:rsidRDefault="00826E7F" w:rsidP="00826E7F">
            <w:pPr>
              <w:ind w:firstLine="460"/>
              <w:rPr>
                <w:rFonts w:ascii="宋体" w:hAnsi="宋体" w:cs="宋体"/>
                <w:color w:val="000000"/>
                <w:kern w:val="0"/>
                <w:sz w:val="24"/>
                <w:szCs w:val="24"/>
                <w:lang w:bidi="ar"/>
              </w:rPr>
            </w:pPr>
            <w:r w:rsidRPr="00826E7F">
              <w:rPr>
                <w:rFonts w:ascii="宋体" w:hAnsi="宋体" w:cs="宋体" w:hint="eastAsia"/>
                <w:sz w:val="24"/>
                <w:szCs w:val="24"/>
              </w:rPr>
              <w:t>主要成绩：一是教科研方面，获得3项省厅级的科研及教改课题，青年教师在核心期刊发表学术论文3篇，出版了4部较高水平的学术研究专著。二是教师队伍建设方面，1名青年教师获得副高职称、2名教师正在攻读博士学位、每年2名教师去日本讲学或进修。三是</w:t>
            </w:r>
            <w:r w:rsidRPr="00826E7F">
              <w:rPr>
                <w:rFonts w:ascii="宋体" w:hAnsi="宋体" w:cs="宋体" w:hint="eastAsia"/>
                <w:color w:val="000000"/>
                <w:kern w:val="0"/>
                <w:sz w:val="24"/>
                <w:szCs w:val="24"/>
                <w:lang w:bidi="ar"/>
              </w:rPr>
              <w:t>教学方法改革方面，不断优化课程教学体系，实现了学生听说读写译能力的全面提高；通过学生的实践活动，提高了学生的实践能力；在日语能力考试方面保持了N1/N2级的通过率。</w:t>
            </w:r>
          </w:p>
          <w:p w:rsidR="005767CD" w:rsidRPr="00826E7F" w:rsidRDefault="00826E7F" w:rsidP="00826E7F">
            <w:pPr>
              <w:ind w:firstLine="460"/>
              <w:rPr>
                <w:rFonts w:ascii="宋体" w:hAnsi="宋体" w:cs="宋体"/>
                <w:color w:val="000000"/>
                <w:kern w:val="0"/>
                <w:sz w:val="24"/>
                <w:szCs w:val="24"/>
                <w:lang w:bidi="ar"/>
              </w:rPr>
            </w:pPr>
            <w:r w:rsidRPr="00826E7F">
              <w:rPr>
                <w:rFonts w:ascii="宋体" w:hAnsi="宋体" w:cs="宋体" w:hint="eastAsia"/>
                <w:color w:val="000000"/>
                <w:kern w:val="0"/>
                <w:sz w:val="24"/>
                <w:szCs w:val="24"/>
                <w:lang w:bidi="ar"/>
              </w:rPr>
              <w:t>存在问题：教师整体的年龄和职称结构与学历结构仍需优化。</w:t>
            </w:r>
          </w:p>
          <w:p w:rsidR="005767CD" w:rsidRPr="00826E7F" w:rsidRDefault="00826E7F" w:rsidP="00826E7F">
            <w:pPr>
              <w:pStyle w:val="a5"/>
              <w:autoSpaceDE w:val="0"/>
              <w:autoSpaceDN w:val="0"/>
              <w:adjustRightInd w:val="0"/>
              <w:rPr>
                <w:rFonts w:ascii="宋体" w:hAnsi="宋体" w:cs="宋体"/>
                <w:color w:val="000000"/>
                <w:kern w:val="0"/>
                <w:szCs w:val="24"/>
                <w:lang w:bidi="ar"/>
              </w:rPr>
            </w:pPr>
            <w:r w:rsidRPr="00826E7F">
              <w:rPr>
                <w:rFonts w:ascii="宋体" w:hAnsi="宋体" w:cs="宋体" w:hint="eastAsia"/>
                <w:color w:val="000000"/>
                <w:kern w:val="0"/>
                <w:szCs w:val="24"/>
                <w:lang w:bidi="ar"/>
              </w:rPr>
              <w:t xml:space="preserve">    建议项目组在以后的建设过程中按建设任务要求进行进一步完善。</w:t>
            </w:r>
          </w:p>
        </w:tc>
      </w:tr>
      <w:tr w:rsidR="005767CD" w:rsidTr="004F011F">
        <w:trPr>
          <w:trHeight w:val="1833"/>
          <w:jc w:val="center"/>
        </w:trPr>
        <w:tc>
          <w:tcPr>
            <w:tcW w:w="9249" w:type="dxa"/>
            <w:gridSpan w:val="2"/>
            <w:tcBorders>
              <w:top w:val="single" w:sz="4" w:space="0" w:color="auto"/>
            </w:tcBorders>
          </w:tcPr>
          <w:p w:rsidR="005767CD" w:rsidRPr="00826E7F" w:rsidRDefault="00826E7F" w:rsidP="00826E7F">
            <w:pPr>
              <w:rPr>
                <w:rFonts w:ascii="宋体" w:hAnsi="宋体" w:cs="Times New Roman"/>
                <w:sz w:val="24"/>
                <w:szCs w:val="24"/>
              </w:rPr>
            </w:pPr>
            <w:r w:rsidRPr="00826E7F">
              <w:rPr>
                <w:rFonts w:ascii="宋体" w:hAnsi="宋体" w:cs="Times New Roman" w:hint="eastAsia"/>
                <w:sz w:val="24"/>
                <w:szCs w:val="24"/>
              </w:rPr>
              <w:t>专家五：</w:t>
            </w:r>
          </w:p>
          <w:p w:rsidR="005767CD" w:rsidRPr="00826E7F" w:rsidRDefault="00826E7F" w:rsidP="00826E7F">
            <w:pPr>
              <w:rPr>
                <w:rFonts w:ascii="宋体" w:hAnsi="宋体" w:cs="Times New Roman"/>
                <w:sz w:val="24"/>
                <w:szCs w:val="24"/>
              </w:rPr>
            </w:pPr>
            <w:r w:rsidRPr="00826E7F">
              <w:rPr>
                <w:rFonts w:ascii="宋体" w:hAnsi="宋体" w:cs="Times New Roman" w:hint="eastAsia"/>
                <w:sz w:val="24"/>
                <w:szCs w:val="24"/>
              </w:rPr>
              <w:t xml:space="preserve">  能按照项目建设目标开展，在明确专业定位、改革课程体系、加强实践教学、开展教学研究、实现国际化办学等方面取得明显效果。</w:t>
            </w:r>
          </w:p>
          <w:p w:rsidR="005767CD" w:rsidRPr="00826E7F" w:rsidRDefault="00826E7F" w:rsidP="00826E7F">
            <w:pPr>
              <w:rPr>
                <w:rFonts w:ascii="宋体" w:hAnsi="宋体" w:cs="Times New Roman"/>
                <w:sz w:val="24"/>
                <w:szCs w:val="24"/>
              </w:rPr>
            </w:pPr>
            <w:r w:rsidRPr="00826E7F">
              <w:rPr>
                <w:rFonts w:ascii="宋体" w:hAnsi="宋体" w:cs="Times New Roman" w:hint="eastAsia"/>
                <w:sz w:val="24"/>
                <w:szCs w:val="24"/>
              </w:rPr>
              <w:t xml:space="preserve">   建设在对“专业综合改革试点”的目标定位、如何培养应用型本科人才等方面继续加强研究。</w:t>
            </w:r>
          </w:p>
          <w:p w:rsidR="005767CD" w:rsidRPr="004F011F" w:rsidRDefault="005767CD" w:rsidP="00826E7F">
            <w:pPr>
              <w:rPr>
                <w:rFonts w:ascii="宋体" w:hAnsi="宋体" w:cs="Times New Roman"/>
                <w:sz w:val="24"/>
                <w:szCs w:val="24"/>
              </w:rPr>
            </w:pPr>
            <w:bookmarkStart w:id="0" w:name="_GoBack"/>
            <w:bookmarkEnd w:id="0"/>
          </w:p>
        </w:tc>
      </w:tr>
    </w:tbl>
    <w:p w:rsidR="005767CD" w:rsidRDefault="005767CD">
      <w:pPr>
        <w:rPr>
          <w:rFonts w:cs="Times New Roman"/>
          <w:sz w:val="24"/>
          <w:szCs w:val="24"/>
        </w:rPr>
      </w:pPr>
    </w:p>
    <w:sectPr w:rsidR="005767C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00" w:usb3="00000000" w:csb0="00040000" w:csb1="00000000"/>
  </w:font>
  <w:font w:name="仿宋_GB2312">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DAD"/>
    <w:rsid w:val="00011EAD"/>
    <w:rsid w:val="000141CD"/>
    <w:rsid w:val="000156BF"/>
    <w:rsid w:val="00065B47"/>
    <w:rsid w:val="000822C3"/>
    <w:rsid w:val="0013024F"/>
    <w:rsid w:val="001340CB"/>
    <w:rsid w:val="00152EF4"/>
    <w:rsid w:val="00180B53"/>
    <w:rsid w:val="00183872"/>
    <w:rsid w:val="0019652F"/>
    <w:rsid w:val="001A5ECE"/>
    <w:rsid w:val="001D6C34"/>
    <w:rsid w:val="0021155E"/>
    <w:rsid w:val="00215A27"/>
    <w:rsid w:val="0023275E"/>
    <w:rsid w:val="00250DA6"/>
    <w:rsid w:val="002514C2"/>
    <w:rsid w:val="00263B43"/>
    <w:rsid w:val="00267B2B"/>
    <w:rsid w:val="00284E5F"/>
    <w:rsid w:val="002A1657"/>
    <w:rsid w:val="002B7AF7"/>
    <w:rsid w:val="002E03AA"/>
    <w:rsid w:val="003040CC"/>
    <w:rsid w:val="0038481D"/>
    <w:rsid w:val="003A15E0"/>
    <w:rsid w:val="003C08C4"/>
    <w:rsid w:val="003D695B"/>
    <w:rsid w:val="003F31A6"/>
    <w:rsid w:val="00450AFF"/>
    <w:rsid w:val="0045100C"/>
    <w:rsid w:val="00466ADC"/>
    <w:rsid w:val="00491E6B"/>
    <w:rsid w:val="004A33E3"/>
    <w:rsid w:val="004C51B2"/>
    <w:rsid w:val="004D7CB4"/>
    <w:rsid w:val="004F011F"/>
    <w:rsid w:val="00515DDC"/>
    <w:rsid w:val="00555DB1"/>
    <w:rsid w:val="005738A3"/>
    <w:rsid w:val="005767CD"/>
    <w:rsid w:val="005A515B"/>
    <w:rsid w:val="005C1D8F"/>
    <w:rsid w:val="005E51C3"/>
    <w:rsid w:val="0060401B"/>
    <w:rsid w:val="006067CC"/>
    <w:rsid w:val="00616109"/>
    <w:rsid w:val="00642789"/>
    <w:rsid w:val="006629F6"/>
    <w:rsid w:val="006C5E7E"/>
    <w:rsid w:val="00707559"/>
    <w:rsid w:val="00747FF2"/>
    <w:rsid w:val="007A4B8A"/>
    <w:rsid w:val="008259D1"/>
    <w:rsid w:val="00825BBC"/>
    <w:rsid w:val="00826E7F"/>
    <w:rsid w:val="00872B9C"/>
    <w:rsid w:val="00890F48"/>
    <w:rsid w:val="008D754F"/>
    <w:rsid w:val="00900B36"/>
    <w:rsid w:val="0092101B"/>
    <w:rsid w:val="0092487C"/>
    <w:rsid w:val="00925DF3"/>
    <w:rsid w:val="00955265"/>
    <w:rsid w:val="00966349"/>
    <w:rsid w:val="009845B5"/>
    <w:rsid w:val="00994A65"/>
    <w:rsid w:val="009B1AFD"/>
    <w:rsid w:val="009B2CBD"/>
    <w:rsid w:val="009B3488"/>
    <w:rsid w:val="009F31C5"/>
    <w:rsid w:val="00A35E51"/>
    <w:rsid w:val="00A506CE"/>
    <w:rsid w:val="00AA202B"/>
    <w:rsid w:val="00AB047F"/>
    <w:rsid w:val="00AB542A"/>
    <w:rsid w:val="00AE40FB"/>
    <w:rsid w:val="00B26D7B"/>
    <w:rsid w:val="00B51546"/>
    <w:rsid w:val="00B82071"/>
    <w:rsid w:val="00B9191C"/>
    <w:rsid w:val="00BC7541"/>
    <w:rsid w:val="00BE63F7"/>
    <w:rsid w:val="00BF0AA2"/>
    <w:rsid w:val="00BF6CAE"/>
    <w:rsid w:val="00C073E4"/>
    <w:rsid w:val="00C15F55"/>
    <w:rsid w:val="00C8168B"/>
    <w:rsid w:val="00D05579"/>
    <w:rsid w:val="00D204CB"/>
    <w:rsid w:val="00D46789"/>
    <w:rsid w:val="00D666FB"/>
    <w:rsid w:val="00D8169E"/>
    <w:rsid w:val="00D863CA"/>
    <w:rsid w:val="00D91001"/>
    <w:rsid w:val="00DB1C69"/>
    <w:rsid w:val="00DD090E"/>
    <w:rsid w:val="00DF43A9"/>
    <w:rsid w:val="00E530EB"/>
    <w:rsid w:val="00E54099"/>
    <w:rsid w:val="00EB272B"/>
    <w:rsid w:val="00EC416F"/>
    <w:rsid w:val="00EC702B"/>
    <w:rsid w:val="00ED0D1D"/>
    <w:rsid w:val="00EE4DAD"/>
    <w:rsid w:val="00F1297B"/>
    <w:rsid w:val="00F17617"/>
    <w:rsid w:val="00F2117D"/>
    <w:rsid w:val="00F2171C"/>
    <w:rsid w:val="00F42592"/>
    <w:rsid w:val="00F710A9"/>
    <w:rsid w:val="00F742DC"/>
    <w:rsid w:val="00F91D8A"/>
    <w:rsid w:val="00FD51A7"/>
    <w:rsid w:val="00FF113B"/>
    <w:rsid w:val="1A70745B"/>
    <w:rsid w:val="7C820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Title" w:locked="1" w:semiHidden="0" w:unhideWhenUsed="0" w:qFormat="1"/>
    <w:lsdException w:name="Default Paragraph Font" w:uiPriority="1"/>
    <w:lsdException w:name="Subtitle" w:locked="1"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Web)" w:semiHidden="0" w:qFormat="1"/>
    <w:lsdException w:name="Normal Table" w:uiPriority="99"/>
    <w:lsdException w:name="No List" w:uiPriority="99"/>
    <w:lsdException w:name="Outline List 1" w:uiPriority="99"/>
    <w:lsdException w:name="Outline List 2" w:uiPriority="99"/>
    <w:lsdException w:name="Outline List 3" w:uiPriority="99"/>
    <w:lsdException w:name="Table Grid" w:locked="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qFormat/>
    <w:rPr>
      <w:sz w:val="24"/>
    </w:rPr>
  </w:style>
  <w:style w:type="paragraph" w:customStyle="1" w:styleId="a6">
    <w:name w:val="字元 字元"/>
    <w:basedOn w:val="a"/>
    <w:uiPriority w:val="99"/>
    <w:rPr>
      <w:rFonts w:ascii="Tahoma" w:hAnsi="Tahoma" w:cs="Tahoma"/>
      <w:sz w:val="24"/>
      <w:szCs w:val="24"/>
    </w:rPr>
  </w:style>
  <w:style w:type="character" w:customStyle="1" w:styleId="Char0">
    <w:name w:val="页眉 Char"/>
    <w:link w:val="a4"/>
    <w:uiPriority w:val="99"/>
    <w:locked/>
    <w:rPr>
      <w:sz w:val="18"/>
      <w:szCs w:val="18"/>
    </w:rPr>
  </w:style>
  <w:style w:type="character" w:customStyle="1" w:styleId="Char">
    <w:name w:val="页脚 Char"/>
    <w:link w:val="a3"/>
    <w:uiPriority w:val="99"/>
    <w:lock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C2269C-19DB-4329-A5BE-6FDA4245C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292</Words>
  <Characters>1670</Characters>
  <Application>Microsoft Office Word</Application>
  <DocSecurity>0</DocSecurity>
  <Lines>13</Lines>
  <Paragraphs>3</Paragraphs>
  <ScaleCrop>false</ScaleCrop>
  <Company>www.ftpdown.com</Company>
  <LinksUpToDate>false</LinksUpToDate>
  <CharactersWithSpaces>1959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广东省质量工程建设项目验收鉴定书</dc:title>
  <dc:creator>Administrator</dc:creator>
  <cp:lastModifiedBy>Windows 用户</cp:lastModifiedBy>
  <cp:revision>21</cp:revision>
  <cp:lastPrinted>2016-04-25T06:35:00Z</cp:lastPrinted>
  <dcterms:created xsi:type="dcterms:W3CDTF">2015-04-01T02:54:00Z</dcterms:created>
  <dcterms:modified xsi:type="dcterms:W3CDTF">2016-05-16T02:23:00Z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